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74" w:rsidRPr="00D30B74" w:rsidRDefault="00D30B74" w:rsidP="00D30B74">
      <w:pPr>
        <w:spacing w:after="0" w:line="240" w:lineRule="auto"/>
        <w:rPr>
          <w:rFonts w:ascii="Tahoma" w:eastAsia="Times New Roman" w:hAnsi="Tahoma" w:cs="Tahoma"/>
          <w:sz w:val="20"/>
          <w:szCs w:val="20"/>
        </w:rPr>
      </w:pPr>
      <w:r w:rsidRPr="00D30B74">
        <w:rPr>
          <w:rFonts w:ascii="Tahoma" w:eastAsia="Times New Roman" w:hAnsi="Tahoma" w:cs="Tahoma"/>
          <w:sz w:val="20"/>
          <w:szCs w:val="20"/>
        </w:rPr>
        <w:t>5</w:t>
      </w:r>
      <w:r w:rsidRPr="00D30B74">
        <w:rPr>
          <w:rFonts w:ascii="Tahoma" w:eastAsia="Times New Roman" w:hAnsi="Tahoma" w:cs="Tahoma"/>
          <w:sz w:val="20"/>
          <w:szCs w:val="20"/>
          <w:vertAlign w:val="superscript"/>
        </w:rPr>
        <w:t>th</w:t>
      </w:r>
      <w:r w:rsidRPr="00D30B74">
        <w:rPr>
          <w:rFonts w:ascii="Tahoma" w:eastAsia="Times New Roman" w:hAnsi="Tahoma" w:cs="Tahoma"/>
          <w:sz w:val="20"/>
          <w:szCs w:val="20"/>
        </w:rPr>
        <w:t xml:space="preserve"> grade teachers,</w:t>
      </w:r>
    </w:p>
    <w:p w:rsidR="00D30B74" w:rsidRDefault="00D30B74" w:rsidP="00D30B74">
      <w:pPr>
        <w:spacing w:after="0" w:line="240" w:lineRule="auto"/>
        <w:rPr>
          <w:rFonts w:ascii="Tahoma" w:eastAsia="Times New Roman" w:hAnsi="Tahoma" w:cs="Tahoma"/>
          <w:color w:val="0070C0"/>
          <w:sz w:val="20"/>
          <w:szCs w:val="20"/>
        </w:rPr>
      </w:pPr>
    </w:p>
    <w:p w:rsidR="00D30B74" w:rsidRPr="00D30B74" w:rsidRDefault="00D30B74" w:rsidP="00D30B74">
      <w:pPr>
        <w:spacing w:after="0" w:line="240" w:lineRule="auto"/>
        <w:rPr>
          <w:rFonts w:ascii="Times New Roman" w:eastAsia="Times New Roman" w:hAnsi="Times New Roman" w:cs="Times New Roman"/>
          <w:color w:val="000000"/>
          <w:sz w:val="27"/>
          <w:szCs w:val="27"/>
        </w:rPr>
      </w:pPr>
      <w:r w:rsidRPr="00D30B74">
        <w:rPr>
          <w:rFonts w:ascii="Tahoma" w:eastAsia="Times New Roman" w:hAnsi="Tahoma" w:cs="Tahoma"/>
          <w:color w:val="0070C0"/>
          <w:sz w:val="20"/>
          <w:szCs w:val="20"/>
        </w:rPr>
        <w:t>Minute Meetings </w:t>
      </w:r>
      <w:r w:rsidRPr="00D30B74">
        <w:rPr>
          <w:rFonts w:ascii="Tahoma" w:eastAsia="Times New Roman" w:hAnsi="Tahoma" w:cs="Tahoma"/>
          <w:color w:val="000000"/>
          <w:sz w:val="20"/>
          <w:szCs w:val="20"/>
        </w:rPr>
        <w:t>sounded unusual right? I got this idea from some other counselors who have tried it and I didn't know how it was going to go. Well here are the results:</w:t>
      </w:r>
    </w:p>
    <w:p w:rsidR="00D30B74" w:rsidRPr="00D30B74" w:rsidRDefault="00D30B74" w:rsidP="00D30B74">
      <w:pPr>
        <w:spacing w:after="0" w:line="240" w:lineRule="auto"/>
        <w:rPr>
          <w:rFonts w:ascii="Times New Roman" w:eastAsia="Times New Roman" w:hAnsi="Times New Roman" w:cs="Times New Roman"/>
          <w:color w:val="000000"/>
          <w:sz w:val="24"/>
          <w:szCs w:val="24"/>
        </w:rPr>
      </w:pPr>
      <w:r w:rsidRPr="00D30B74">
        <w:rPr>
          <w:rFonts w:ascii="Tahoma" w:eastAsia="Times New Roman" w:hAnsi="Tahoma" w:cs="Tahoma"/>
          <w:color w:val="000000"/>
          <w:sz w:val="20"/>
          <w:szCs w:val="20"/>
        </w:rPr>
        <w:t> </w:t>
      </w:r>
    </w:p>
    <w:p w:rsidR="00D30B74" w:rsidRPr="00D30B74" w:rsidRDefault="00D30B74" w:rsidP="00D30B74">
      <w:pPr>
        <w:spacing w:after="0" w:line="240" w:lineRule="auto"/>
        <w:rPr>
          <w:rFonts w:ascii="Times New Roman" w:eastAsia="Times New Roman" w:hAnsi="Times New Roman" w:cs="Times New Roman"/>
          <w:color w:val="000000"/>
          <w:sz w:val="24"/>
          <w:szCs w:val="24"/>
        </w:rPr>
      </w:pPr>
      <w:r w:rsidRPr="00D30B74">
        <w:rPr>
          <w:rFonts w:ascii="Tahoma" w:eastAsia="Times New Roman" w:hAnsi="Tahoma" w:cs="Tahoma"/>
          <w:color w:val="000000"/>
          <w:sz w:val="20"/>
          <w:szCs w:val="20"/>
        </w:rPr>
        <w:t>Over the past few days, I have spoken to each fifth grade student (who was present). That's over 120 kids that I had a chance to get to know a bit better, to tell them face to face that if they ever need to chat, I'm here for them. In one minute or less I learned that some students love math, some hate math, some students like reading 11 out of 10 (which begs the question, how are they at math?). Some are being teased, some have parents going through divorce, and some are worried about the family finances. Some were shy and many were happy to tell me that things in their life were pretty great. Most kids want to do better in school and feel like they have solid friendships. </w:t>
      </w:r>
    </w:p>
    <w:p w:rsidR="00D30B74" w:rsidRPr="00D30B74" w:rsidRDefault="00D30B74" w:rsidP="00D30B74">
      <w:pPr>
        <w:spacing w:after="0" w:line="240" w:lineRule="auto"/>
        <w:rPr>
          <w:rFonts w:ascii="Times New Roman" w:eastAsia="Times New Roman" w:hAnsi="Times New Roman" w:cs="Times New Roman"/>
          <w:color w:val="000000"/>
          <w:sz w:val="24"/>
          <w:szCs w:val="24"/>
        </w:rPr>
      </w:pPr>
      <w:r w:rsidRPr="00D30B74">
        <w:rPr>
          <w:rFonts w:ascii="Tahoma" w:eastAsia="Times New Roman" w:hAnsi="Tahoma" w:cs="Tahoma"/>
          <w:color w:val="000000"/>
          <w:sz w:val="20"/>
          <w:szCs w:val="20"/>
        </w:rPr>
        <w:t> </w:t>
      </w:r>
    </w:p>
    <w:p w:rsidR="00D30B74" w:rsidRDefault="00D30B74" w:rsidP="00D30B74">
      <w:pPr>
        <w:spacing w:after="0" w:line="240" w:lineRule="auto"/>
        <w:rPr>
          <w:rFonts w:ascii="Tahoma" w:eastAsia="Times New Roman" w:hAnsi="Tahoma" w:cs="Tahoma"/>
          <w:color w:val="000000"/>
          <w:sz w:val="20"/>
          <w:szCs w:val="20"/>
        </w:rPr>
      </w:pPr>
      <w:r w:rsidRPr="00D30B74">
        <w:rPr>
          <w:rFonts w:ascii="Tahoma" w:eastAsia="Times New Roman" w:hAnsi="Tahoma" w:cs="Tahoma"/>
          <w:color w:val="000000"/>
          <w:sz w:val="20"/>
          <w:szCs w:val="20"/>
        </w:rPr>
        <w:t>Thank you for letting me do this unorthodox type of "counseling lesson" this week, I truly enjoyed it and hope the students did too.</w:t>
      </w:r>
    </w:p>
    <w:p w:rsidR="00D30B74" w:rsidRDefault="00D30B74" w:rsidP="00D30B74">
      <w:pPr>
        <w:spacing w:after="0" w:line="240" w:lineRule="auto"/>
        <w:rPr>
          <w:rFonts w:ascii="Tahoma" w:eastAsia="Times New Roman" w:hAnsi="Tahoma" w:cs="Tahoma"/>
          <w:color w:val="000000"/>
          <w:sz w:val="20"/>
          <w:szCs w:val="20"/>
        </w:rPr>
      </w:pPr>
    </w:p>
    <w:p w:rsidR="00BD6679" w:rsidRDefault="00D30B74">
      <w:pPr>
        <w:rPr>
          <w:rFonts w:ascii="Tahoma" w:hAnsi="Tahoma" w:cs="Tahoma"/>
          <w:color w:val="000000"/>
          <w:sz w:val="20"/>
          <w:szCs w:val="20"/>
        </w:rPr>
      </w:pPr>
      <w:r>
        <w:rPr>
          <w:rFonts w:ascii="Tahoma" w:hAnsi="Tahoma" w:cs="Tahoma"/>
          <w:color w:val="000000"/>
          <w:sz w:val="20"/>
          <w:szCs w:val="20"/>
        </w:rPr>
        <w:t>Also, I have gotten great feedback about</w:t>
      </w:r>
      <w:r>
        <w:rPr>
          <w:rStyle w:val="apple-converted-space"/>
          <w:rFonts w:ascii="Tahoma" w:hAnsi="Tahoma" w:cs="Tahoma"/>
          <w:color w:val="000000"/>
          <w:sz w:val="20"/>
          <w:szCs w:val="20"/>
        </w:rPr>
        <w:t> </w:t>
      </w:r>
      <w:r>
        <w:rPr>
          <w:rFonts w:ascii="Tahoma" w:hAnsi="Tahoma" w:cs="Tahoma"/>
          <w:color w:val="0070C0"/>
          <w:sz w:val="20"/>
          <w:szCs w:val="20"/>
        </w:rPr>
        <w:t>the Science of Character Video</w:t>
      </w:r>
      <w:r>
        <w:rPr>
          <w:rFonts w:ascii="Tahoma" w:hAnsi="Tahoma" w:cs="Tahoma"/>
          <w:color w:val="0070C0"/>
          <w:sz w:val="20"/>
          <w:szCs w:val="20"/>
        </w:rPr>
        <w:t>.</w:t>
      </w:r>
      <w:r>
        <w:rPr>
          <w:rStyle w:val="apple-converted-space"/>
          <w:rFonts w:ascii="Tahoma" w:hAnsi="Tahoma" w:cs="Tahoma"/>
          <w:color w:val="0070C0"/>
          <w:sz w:val="20"/>
          <w:szCs w:val="20"/>
        </w:rPr>
        <w:t> </w:t>
      </w:r>
      <w:r>
        <w:rPr>
          <w:rFonts w:ascii="Tahoma" w:hAnsi="Tahoma" w:cs="Tahoma"/>
          <w:color w:val="000000"/>
          <w:sz w:val="20"/>
          <w:szCs w:val="20"/>
        </w:rPr>
        <w:t xml:space="preserve">Great video, right? A fellow counselor also shared her unit </w:t>
      </w:r>
      <w:r w:rsidRPr="00D30B74">
        <w:rPr>
          <w:rFonts w:ascii="Tahoma" w:hAnsi="Tahoma" w:cs="Tahoma"/>
          <w:sz w:val="20"/>
          <w:szCs w:val="20"/>
        </w:rPr>
        <w:t>of</w:t>
      </w:r>
      <w:r w:rsidRPr="00D30B74">
        <w:rPr>
          <w:rStyle w:val="apple-converted-space"/>
          <w:rFonts w:ascii="Tahoma" w:hAnsi="Tahoma" w:cs="Tahoma"/>
          <w:sz w:val="20"/>
          <w:szCs w:val="20"/>
        </w:rPr>
        <w:t> </w:t>
      </w:r>
      <w:r>
        <w:rPr>
          <w:rFonts w:ascii="Tahoma" w:hAnsi="Tahoma" w:cs="Tahoma"/>
          <w:sz w:val="20"/>
          <w:szCs w:val="20"/>
        </w:rPr>
        <w:t>lessons and PPT of the lesson which I can share if you are interested</w:t>
      </w:r>
      <w:r w:rsidRPr="00D30B74">
        <w:rPr>
          <w:rFonts w:ascii="Tahoma" w:hAnsi="Tahoma" w:cs="Tahoma"/>
          <w:sz w:val="20"/>
          <w:szCs w:val="20"/>
        </w:rPr>
        <w:t>.</w:t>
      </w:r>
      <w:r w:rsidRPr="00D30B74">
        <w:rPr>
          <w:rStyle w:val="apple-converted-space"/>
          <w:rFonts w:ascii="Tahoma" w:hAnsi="Tahoma" w:cs="Tahoma"/>
          <w:sz w:val="20"/>
          <w:szCs w:val="20"/>
        </w:rPr>
        <w:t> </w:t>
      </w:r>
      <w:r>
        <w:rPr>
          <w:rFonts w:ascii="Tahoma" w:hAnsi="Tahoma" w:cs="Tahoma"/>
          <w:color w:val="000000"/>
          <w:sz w:val="20"/>
          <w:szCs w:val="20"/>
        </w:rPr>
        <w:t xml:space="preserve">I know a couple of you expressed interest in expanding on some of these ideas with your class. </w:t>
      </w:r>
    </w:p>
    <w:p w:rsidR="00D30B74" w:rsidRDefault="00D30B74">
      <w:pPr>
        <w:rPr>
          <w:rFonts w:ascii="Tahoma" w:hAnsi="Tahoma" w:cs="Tahoma"/>
          <w:color w:val="000000"/>
          <w:sz w:val="20"/>
          <w:szCs w:val="20"/>
        </w:rPr>
      </w:pPr>
      <w:r>
        <w:rPr>
          <w:rFonts w:ascii="Tahoma" w:hAnsi="Tahoma" w:cs="Tahoma"/>
          <w:color w:val="000000"/>
          <w:sz w:val="20"/>
          <w:szCs w:val="20"/>
        </w:rPr>
        <w:t xml:space="preserve">As always, please let me know how I can support you and your students throughout the year.  </w:t>
      </w:r>
    </w:p>
    <w:p w:rsidR="00D30B74" w:rsidRPr="00D30B74" w:rsidRDefault="00D30B74" w:rsidP="00D30B74">
      <w:pPr>
        <w:spacing w:after="0" w:line="240" w:lineRule="auto"/>
        <w:rPr>
          <w:rFonts w:ascii="Times New Roman" w:eastAsia="Times New Roman" w:hAnsi="Times New Roman" w:cs="Times New Roman"/>
          <w:color w:val="000000"/>
          <w:sz w:val="27"/>
          <w:szCs w:val="27"/>
        </w:rPr>
      </w:pPr>
      <w:r w:rsidRPr="00D30B74">
        <w:rPr>
          <w:rFonts w:ascii="Freestyle Script" w:eastAsia="Times New Roman" w:hAnsi="Freestyle Script" w:cs="Times New Roman"/>
          <w:color w:val="1F497D"/>
          <w:sz w:val="44"/>
          <w:szCs w:val="44"/>
        </w:rPr>
        <w:t>Lisa King, </w:t>
      </w:r>
      <w:proofErr w:type="spellStart"/>
      <w:r w:rsidRPr="00D30B74">
        <w:rPr>
          <w:rFonts w:ascii="Freestyle Script" w:eastAsia="Times New Roman" w:hAnsi="Freestyle Script" w:cs="Times New Roman"/>
          <w:color w:val="1F497D"/>
          <w:sz w:val="28"/>
          <w:szCs w:val="28"/>
        </w:rPr>
        <w:t>Ed.S</w:t>
      </w:r>
      <w:proofErr w:type="spellEnd"/>
      <w:r w:rsidRPr="00D30B74">
        <w:rPr>
          <w:rFonts w:ascii="Freestyle Script" w:eastAsia="Times New Roman" w:hAnsi="Freestyle Script" w:cs="Times New Roman"/>
          <w:color w:val="1F497D"/>
          <w:sz w:val="28"/>
          <w:szCs w:val="28"/>
        </w:rPr>
        <w:t>, LPC</w:t>
      </w:r>
    </w:p>
    <w:p w:rsidR="00D30B74" w:rsidRPr="00D30B74" w:rsidRDefault="00D30B74" w:rsidP="00D30B74">
      <w:pPr>
        <w:spacing w:after="0" w:line="240" w:lineRule="auto"/>
        <w:rPr>
          <w:rFonts w:ascii="Times New Roman" w:eastAsia="Times New Roman" w:hAnsi="Times New Roman" w:cs="Times New Roman"/>
          <w:color w:val="000000"/>
          <w:sz w:val="27"/>
          <w:szCs w:val="27"/>
        </w:rPr>
      </w:pPr>
      <w:r w:rsidRPr="00D30B74">
        <w:rPr>
          <w:rFonts w:ascii="Calibri" w:eastAsia="Times New Roman" w:hAnsi="Calibri" w:cs="Times New Roman"/>
          <w:color w:val="1F497D"/>
        </w:rPr>
        <w:t>School Counselor</w:t>
      </w:r>
    </w:p>
    <w:p w:rsidR="00D30B74" w:rsidRPr="00D30B74" w:rsidRDefault="00D30B74" w:rsidP="00D30B74">
      <w:pPr>
        <w:spacing w:after="0" w:line="240" w:lineRule="auto"/>
        <w:rPr>
          <w:rFonts w:ascii="Times New Roman" w:eastAsia="Times New Roman" w:hAnsi="Times New Roman" w:cs="Times New Roman"/>
          <w:color w:val="000000"/>
          <w:sz w:val="27"/>
          <w:szCs w:val="27"/>
        </w:rPr>
      </w:pPr>
      <w:r w:rsidRPr="00D30B74">
        <w:rPr>
          <w:rFonts w:ascii="Calibri" w:eastAsia="Times New Roman" w:hAnsi="Calibri" w:cs="Times New Roman"/>
          <w:color w:val="1F497D"/>
        </w:rPr>
        <w:t>Blackwell Elementary</w:t>
      </w:r>
    </w:p>
    <w:p w:rsidR="00D30B74" w:rsidRPr="00D30B74" w:rsidRDefault="00D30B74" w:rsidP="00D30B74">
      <w:pPr>
        <w:spacing w:after="0" w:line="240" w:lineRule="auto"/>
        <w:rPr>
          <w:rFonts w:ascii="Times New Roman" w:eastAsia="Times New Roman" w:hAnsi="Times New Roman" w:cs="Times New Roman"/>
          <w:color w:val="000000"/>
          <w:sz w:val="27"/>
          <w:szCs w:val="27"/>
        </w:rPr>
      </w:pPr>
      <w:bookmarkStart w:id="0" w:name="_GoBack"/>
      <w:bookmarkEnd w:id="0"/>
      <w:r w:rsidRPr="00D30B74">
        <w:rPr>
          <w:rFonts w:ascii="Calibri" w:eastAsia="Times New Roman" w:hAnsi="Calibri" w:cs="Times New Roman"/>
          <w:color w:val="1F497D"/>
        </w:rPr>
        <w:t> </w:t>
      </w:r>
    </w:p>
    <w:p w:rsidR="00D30B74" w:rsidRDefault="00D30B74"/>
    <w:sectPr w:rsidR="00D30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74"/>
    <w:rsid w:val="00BD6679"/>
    <w:rsid w:val="00D30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5FDBC-3DB2-4294-A5DC-DE8F7B78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0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802408">
      <w:bodyDiv w:val="1"/>
      <w:marLeft w:val="0"/>
      <w:marRight w:val="0"/>
      <w:marTop w:val="0"/>
      <w:marBottom w:val="0"/>
      <w:divBdr>
        <w:top w:val="none" w:sz="0" w:space="0" w:color="auto"/>
        <w:left w:val="none" w:sz="0" w:space="0" w:color="auto"/>
        <w:bottom w:val="none" w:sz="0" w:space="0" w:color="auto"/>
        <w:right w:val="none" w:sz="0" w:space="0" w:color="auto"/>
      </w:divBdr>
      <w:divsChild>
        <w:div w:id="2050060123">
          <w:marLeft w:val="0"/>
          <w:marRight w:val="0"/>
          <w:marTop w:val="0"/>
          <w:marBottom w:val="0"/>
          <w:divBdr>
            <w:top w:val="none" w:sz="0" w:space="0" w:color="auto"/>
            <w:left w:val="none" w:sz="0" w:space="0" w:color="auto"/>
            <w:bottom w:val="none" w:sz="0" w:space="0" w:color="auto"/>
            <w:right w:val="none" w:sz="0" w:space="0" w:color="auto"/>
          </w:divBdr>
        </w:div>
        <w:div w:id="607347919">
          <w:marLeft w:val="0"/>
          <w:marRight w:val="0"/>
          <w:marTop w:val="0"/>
          <w:marBottom w:val="0"/>
          <w:divBdr>
            <w:top w:val="none" w:sz="0" w:space="0" w:color="auto"/>
            <w:left w:val="none" w:sz="0" w:space="0" w:color="auto"/>
            <w:bottom w:val="none" w:sz="0" w:space="0" w:color="auto"/>
            <w:right w:val="none" w:sz="0" w:space="0" w:color="auto"/>
          </w:divBdr>
        </w:div>
        <w:div w:id="220406083">
          <w:marLeft w:val="0"/>
          <w:marRight w:val="0"/>
          <w:marTop w:val="0"/>
          <w:marBottom w:val="0"/>
          <w:divBdr>
            <w:top w:val="none" w:sz="0" w:space="0" w:color="auto"/>
            <w:left w:val="none" w:sz="0" w:space="0" w:color="auto"/>
            <w:bottom w:val="none" w:sz="0" w:space="0" w:color="auto"/>
            <w:right w:val="none" w:sz="0" w:space="0" w:color="auto"/>
          </w:divBdr>
        </w:div>
        <w:div w:id="267810280">
          <w:marLeft w:val="0"/>
          <w:marRight w:val="0"/>
          <w:marTop w:val="0"/>
          <w:marBottom w:val="0"/>
          <w:divBdr>
            <w:top w:val="none" w:sz="0" w:space="0" w:color="auto"/>
            <w:left w:val="none" w:sz="0" w:space="0" w:color="auto"/>
            <w:bottom w:val="none" w:sz="0" w:space="0" w:color="auto"/>
            <w:right w:val="none" w:sz="0" w:space="0" w:color="auto"/>
          </w:divBdr>
        </w:div>
      </w:divsChild>
    </w:div>
    <w:div w:id="212156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King</dc:creator>
  <cp:keywords/>
  <dc:description/>
  <cp:lastModifiedBy>Lisa King</cp:lastModifiedBy>
  <cp:revision>1</cp:revision>
  <dcterms:created xsi:type="dcterms:W3CDTF">2016-09-10T12:17:00Z</dcterms:created>
  <dcterms:modified xsi:type="dcterms:W3CDTF">2016-09-10T12:24:00Z</dcterms:modified>
</cp:coreProperties>
</file>